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3B" w:rsidRPr="00F37A33" w:rsidRDefault="00533419" w:rsidP="0074013B">
      <w:pPr>
        <w:spacing w:beforeLines="0" w:afterLines="0" w:line="240" w:lineRule="auto"/>
        <w:jc w:val="center"/>
        <w:rPr>
          <w:rFonts w:ascii="標楷體" w:eastAsia="標楷體" w:hAnsi="標楷體"/>
          <w:color w:val="000000"/>
          <w:sz w:val="90"/>
          <w:szCs w:val="9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2540</wp:posOffset>
                </wp:positionV>
                <wp:extent cx="891540" cy="454660"/>
                <wp:effectExtent l="0" t="0" r="22860" b="215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13B" w:rsidRDefault="0074013B" w:rsidP="0074013B">
                            <w:pPr>
                              <w:spacing w:beforeLines="0" w:afterLines="0"/>
                              <w:jc w:val="center"/>
                            </w:pPr>
                            <w:r w:rsidRPr="0074013B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25pt;margin-top:.2pt;width:70.2pt;height: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">
                <v:textbox>
                  <w:txbxContent>
                    <w:p w:rsidR="0074013B" w:rsidRDefault="0074013B" w:rsidP="0074013B">
                      <w:pPr>
                        <w:spacing w:beforeLines="0" w:afterLines="0"/>
                        <w:jc w:val="center"/>
                      </w:pPr>
                      <w:r w:rsidRPr="0074013B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37A33">
        <w:rPr>
          <w:rFonts w:ascii="標楷體" w:eastAsia="標楷體" w:hAnsi="標楷體" w:hint="eastAsia"/>
          <w:color w:val="000000"/>
          <w:sz w:val="90"/>
          <w:szCs w:val="90"/>
        </w:rPr>
        <w:t>宏國學校財團法人</w:t>
      </w:r>
    </w:p>
    <w:p w:rsidR="00F77490" w:rsidRDefault="00F37A33" w:rsidP="0074013B">
      <w:pPr>
        <w:spacing w:beforeLines="0" w:afterLines="0" w:line="240" w:lineRule="auto"/>
        <w:jc w:val="center"/>
        <w:rPr>
          <w:rFonts w:ascii="標楷體" w:eastAsia="標楷體" w:hAnsi="標楷體"/>
          <w:color w:val="000000"/>
          <w:sz w:val="64"/>
          <w:szCs w:val="64"/>
        </w:rPr>
      </w:pPr>
      <w:r>
        <w:rPr>
          <w:rFonts w:ascii="標楷體" w:eastAsia="標楷體" w:hAnsi="標楷體" w:hint="eastAsia"/>
          <w:color w:val="000000"/>
          <w:sz w:val="64"/>
          <w:szCs w:val="64"/>
        </w:rPr>
        <w:t>宏國德霖科技大學</w:t>
      </w:r>
    </w:p>
    <w:p w:rsidR="0074013B" w:rsidRPr="0074013B" w:rsidRDefault="0074013B" w:rsidP="0074013B">
      <w:pPr>
        <w:spacing w:beforeLines="0" w:afterLines="0" w:line="240" w:lineRule="auto"/>
        <w:jc w:val="center"/>
        <w:rPr>
          <w:rFonts w:ascii="標楷體" w:eastAsia="標楷體" w:hAnsi="標楷體"/>
          <w:color w:val="000000"/>
          <w:sz w:val="64"/>
          <w:szCs w:val="64"/>
        </w:rPr>
      </w:pPr>
      <w:r w:rsidRPr="0074013B">
        <w:rPr>
          <w:rFonts w:ascii="標楷體" w:eastAsia="標楷體" w:hAnsi="標楷體" w:hint="eastAsia"/>
          <w:color w:val="000000"/>
          <w:sz w:val="64"/>
          <w:szCs w:val="64"/>
        </w:rPr>
        <w:t>教師評鑑</w:t>
      </w:r>
      <w:r w:rsidR="00F77490">
        <w:rPr>
          <w:rFonts w:ascii="標楷體" w:eastAsia="標楷體" w:hAnsi="標楷體" w:hint="eastAsia"/>
          <w:color w:val="000000"/>
          <w:sz w:val="64"/>
          <w:szCs w:val="64"/>
        </w:rPr>
        <w:t>自我</w:t>
      </w:r>
      <w:r w:rsidRPr="0074013B">
        <w:rPr>
          <w:rFonts w:ascii="標楷體" w:eastAsia="標楷體" w:hAnsi="標楷體" w:hint="eastAsia"/>
          <w:color w:val="000000"/>
          <w:sz w:val="64"/>
          <w:szCs w:val="64"/>
        </w:rPr>
        <w:t>改善計畫</w:t>
      </w:r>
    </w:p>
    <w:p w:rsidR="0074013B" w:rsidRPr="0074013B" w:rsidRDefault="0074013B" w:rsidP="0074013B">
      <w:pPr>
        <w:spacing w:beforeLines="0" w:afterLines="0" w:line="240" w:lineRule="auto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74013B">
        <w:rPr>
          <w:rFonts w:ascii="Times New Roman" w:eastAsia="標楷體" w:hAnsi="標楷體" w:hint="eastAsia"/>
          <w:szCs w:val="24"/>
        </w:rPr>
        <w:t>【電子檔請至本校人事室首頁</w:t>
      </w:r>
      <w:r w:rsidRPr="0074013B">
        <w:rPr>
          <w:rFonts w:ascii="Times New Roman" w:eastAsia="標楷體" w:hAnsi="標楷體" w:hint="eastAsia"/>
          <w:szCs w:val="24"/>
        </w:rPr>
        <w:sym w:font="Wingdings" w:char="F0F0"/>
      </w:r>
      <w:r w:rsidRPr="0074013B">
        <w:rPr>
          <w:rFonts w:ascii="Times New Roman" w:eastAsia="標楷體" w:hAnsi="標楷體" w:hint="eastAsia"/>
          <w:szCs w:val="24"/>
        </w:rPr>
        <w:t>教師評鑑專區下載】</w:t>
      </w:r>
    </w:p>
    <w:p w:rsidR="0074013B" w:rsidRPr="0074013B" w:rsidRDefault="0074013B" w:rsidP="0074013B">
      <w:pPr>
        <w:spacing w:beforeLines="0" w:afterLines="0" w:line="240" w:lineRule="auto"/>
        <w:jc w:val="left"/>
        <w:rPr>
          <w:rFonts w:ascii="新細明體" w:hAnsi="新細明體"/>
          <w:color w:val="000000"/>
          <w:szCs w:val="24"/>
        </w:rPr>
      </w:pPr>
      <w:r w:rsidRPr="0074013B"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</w:p>
    <w:p w:rsidR="0074013B" w:rsidRPr="0074013B" w:rsidRDefault="0074013B" w:rsidP="0074013B">
      <w:pPr>
        <w:spacing w:beforeLines="0" w:afterLines="0" w:line="240" w:lineRule="auto"/>
        <w:jc w:val="left"/>
        <w:rPr>
          <w:rFonts w:ascii="新細明體" w:hAnsi="新細明體"/>
          <w:color w:val="000000"/>
          <w:szCs w:val="24"/>
        </w:rPr>
      </w:pPr>
    </w:p>
    <w:p w:rsidR="0074013B" w:rsidRPr="0074013B" w:rsidRDefault="0074013B" w:rsidP="0074013B">
      <w:pPr>
        <w:spacing w:beforeLines="0" w:afterLines="0" w:line="240" w:lineRule="auto"/>
        <w:jc w:val="left"/>
        <w:rPr>
          <w:rFonts w:ascii="新細明體" w:hAnsi="新細明體"/>
          <w:color w:val="000000"/>
          <w:szCs w:val="24"/>
        </w:rPr>
      </w:pPr>
    </w:p>
    <w:p w:rsidR="0074013B" w:rsidRPr="0074013B" w:rsidRDefault="0074013B" w:rsidP="0074013B">
      <w:pPr>
        <w:spacing w:beforeLines="0" w:afterLines="0" w:line="240" w:lineRule="auto"/>
        <w:jc w:val="left"/>
        <w:rPr>
          <w:rFonts w:ascii="新細明體" w:hAnsi="新細明體"/>
          <w:color w:val="000000"/>
          <w:szCs w:val="24"/>
        </w:rPr>
      </w:pPr>
    </w:p>
    <w:p w:rsidR="0074013B" w:rsidRPr="0074013B" w:rsidRDefault="0074013B" w:rsidP="0074013B">
      <w:pPr>
        <w:spacing w:beforeLines="0" w:afterLines="0" w:line="240" w:lineRule="auto"/>
        <w:jc w:val="left"/>
        <w:rPr>
          <w:rFonts w:ascii="新細明體" w:hAnsi="新細明體"/>
          <w:color w:val="000000"/>
          <w:szCs w:val="24"/>
        </w:rPr>
      </w:pPr>
    </w:p>
    <w:p w:rsidR="0074013B" w:rsidRPr="0074013B" w:rsidRDefault="0074013B" w:rsidP="0074013B">
      <w:pPr>
        <w:spacing w:beforeLines="0" w:afterLines="0" w:line="240" w:lineRule="auto"/>
        <w:jc w:val="left"/>
        <w:rPr>
          <w:rFonts w:ascii="新細明體" w:hAnsi="新細明體"/>
          <w:color w:val="000000"/>
          <w:szCs w:val="24"/>
        </w:rPr>
      </w:pPr>
    </w:p>
    <w:p w:rsidR="0074013B" w:rsidRPr="0074013B" w:rsidRDefault="0074013B" w:rsidP="0074013B">
      <w:pPr>
        <w:spacing w:beforeLines="0" w:afterLines="0" w:line="240" w:lineRule="auto"/>
        <w:jc w:val="left"/>
        <w:rPr>
          <w:rFonts w:ascii="新細明體" w:hAnsi="新細明體"/>
          <w:color w:val="000000"/>
          <w:szCs w:val="24"/>
        </w:rPr>
      </w:pPr>
    </w:p>
    <w:p w:rsidR="0074013B" w:rsidRPr="0074013B" w:rsidRDefault="0074013B" w:rsidP="0074013B">
      <w:pPr>
        <w:spacing w:beforeLines="0" w:afterLines="0" w:line="240" w:lineRule="auto"/>
        <w:jc w:val="left"/>
        <w:rPr>
          <w:rFonts w:ascii="新細明體" w:hAnsi="新細明體"/>
          <w:color w:val="000000"/>
          <w:szCs w:val="24"/>
        </w:rPr>
      </w:pPr>
    </w:p>
    <w:p w:rsidR="0074013B" w:rsidRPr="0074013B" w:rsidRDefault="0074013B" w:rsidP="0074013B">
      <w:pPr>
        <w:spacing w:beforeLines="0" w:afterLines="0" w:line="240" w:lineRule="auto"/>
        <w:jc w:val="left"/>
        <w:rPr>
          <w:rFonts w:ascii="新細明體" w:hAnsi="新細明體"/>
          <w:color w:val="000000"/>
          <w:szCs w:val="24"/>
        </w:rPr>
      </w:pPr>
    </w:p>
    <w:p w:rsidR="0074013B" w:rsidRPr="0074013B" w:rsidRDefault="0074013B" w:rsidP="0074013B">
      <w:pPr>
        <w:spacing w:beforeLines="0" w:afterLines="0" w:line="240" w:lineRule="auto"/>
        <w:jc w:val="left"/>
        <w:rPr>
          <w:rFonts w:ascii="新細明體" w:hAnsi="新細明體"/>
          <w:color w:val="000000"/>
          <w:szCs w:val="24"/>
        </w:rPr>
      </w:pPr>
    </w:p>
    <w:p w:rsidR="0074013B" w:rsidRPr="0074013B" w:rsidRDefault="0074013B" w:rsidP="0074013B">
      <w:pPr>
        <w:spacing w:beforeLines="0" w:afterLines="0" w:line="240" w:lineRule="auto"/>
        <w:jc w:val="left"/>
        <w:rPr>
          <w:rFonts w:ascii="新細明體" w:hAnsi="新細明體"/>
          <w:color w:val="000000"/>
          <w:szCs w:val="24"/>
        </w:rPr>
      </w:pPr>
    </w:p>
    <w:p w:rsidR="0074013B" w:rsidRPr="0074013B" w:rsidRDefault="0074013B" w:rsidP="0074013B">
      <w:pPr>
        <w:spacing w:beforeLines="0" w:afterLines="0" w:line="240" w:lineRule="auto"/>
        <w:jc w:val="left"/>
        <w:rPr>
          <w:rFonts w:ascii="新細明體" w:hAnsi="新細明體"/>
          <w:color w:val="000000"/>
          <w:szCs w:val="24"/>
        </w:rPr>
      </w:pPr>
    </w:p>
    <w:p w:rsidR="0074013B" w:rsidRPr="0074013B" w:rsidRDefault="0074013B" w:rsidP="0074013B">
      <w:pPr>
        <w:spacing w:beforeLines="0" w:afterLines="0" w:line="240" w:lineRule="auto"/>
        <w:jc w:val="left"/>
        <w:rPr>
          <w:rFonts w:ascii="新細明體" w:hAnsi="新細明體"/>
          <w:color w:val="000000"/>
          <w:szCs w:val="24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2095"/>
        <w:gridCol w:w="456"/>
        <w:gridCol w:w="4710"/>
      </w:tblGrid>
      <w:tr w:rsidR="0074013B" w:rsidRPr="0074013B" w:rsidTr="00F37A33">
        <w:tc>
          <w:tcPr>
            <w:tcW w:w="2095" w:type="dxa"/>
            <w:vAlign w:val="center"/>
          </w:tcPr>
          <w:p w:rsidR="0074013B" w:rsidRPr="0074013B" w:rsidRDefault="0074013B" w:rsidP="0074013B">
            <w:pPr>
              <w:spacing w:beforeLines="0" w:afterLines="0" w:line="240" w:lineRule="auto"/>
              <w:jc w:val="distribute"/>
              <w:rPr>
                <w:rFonts w:ascii="新細明體" w:hAnsi="新細明體"/>
                <w:color w:val="000000"/>
                <w:szCs w:val="24"/>
              </w:rPr>
            </w:pPr>
            <w:r w:rsidRPr="007401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計畫撰寫人</w:t>
            </w:r>
          </w:p>
        </w:tc>
        <w:tc>
          <w:tcPr>
            <w:tcW w:w="456" w:type="dxa"/>
            <w:vAlign w:val="center"/>
          </w:tcPr>
          <w:p w:rsidR="0074013B" w:rsidRPr="0074013B" w:rsidRDefault="0074013B" w:rsidP="0074013B">
            <w:pPr>
              <w:spacing w:beforeLines="0" w:afterLines="0" w:line="240" w:lineRule="auto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74013B">
              <w:rPr>
                <w:rFonts w:ascii="新細明體" w:hAnsi="新細明體" w:hint="eastAsia"/>
                <w:color w:val="000000"/>
                <w:szCs w:val="24"/>
              </w:rPr>
              <w:t>：</w:t>
            </w:r>
          </w:p>
        </w:tc>
        <w:tc>
          <w:tcPr>
            <w:tcW w:w="4710" w:type="dxa"/>
            <w:vAlign w:val="center"/>
          </w:tcPr>
          <w:p w:rsidR="0074013B" w:rsidRPr="0074013B" w:rsidRDefault="0074013B" w:rsidP="0074013B">
            <w:pPr>
              <w:spacing w:beforeLines="0" w:afterLines="0" w:line="240" w:lineRule="auto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74013B" w:rsidRPr="0074013B" w:rsidTr="00F37A33">
        <w:tc>
          <w:tcPr>
            <w:tcW w:w="2095" w:type="dxa"/>
            <w:vAlign w:val="center"/>
          </w:tcPr>
          <w:p w:rsidR="0074013B" w:rsidRPr="0074013B" w:rsidRDefault="0074013B" w:rsidP="0074013B">
            <w:pPr>
              <w:spacing w:beforeLines="0" w:afterLines="0" w:line="240" w:lineRule="auto"/>
              <w:jc w:val="distribute"/>
              <w:rPr>
                <w:rFonts w:ascii="新細明體" w:hAnsi="新細明體"/>
                <w:color w:val="000000"/>
                <w:szCs w:val="24"/>
              </w:rPr>
            </w:pPr>
            <w:r w:rsidRPr="007401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56" w:type="dxa"/>
            <w:vAlign w:val="center"/>
          </w:tcPr>
          <w:p w:rsidR="0074013B" w:rsidRPr="0074013B" w:rsidRDefault="0074013B" w:rsidP="0074013B">
            <w:pPr>
              <w:spacing w:beforeLines="0" w:afterLines="0" w:line="240" w:lineRule="auto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74013B">
              <w:rPr>
                <w:rFonts w:ascii="新細明體" w:hAnsi="新細明體" w:hint="eastAsia"/>
                <w:color w:val="000000"/>
                <w:szCs w:val="24"/>
              </w:rPr>
              <w:t>：</w:t>
            </w:r>
          </w:p>
        </w:tc>
        <w:tc>
          <w:tcPr>
            <w:tcW w:w="4710" w:type="dxa"/>
            <w:vAlign w:val="center"/>
          </w:tcPr>
          <w:p w:rsidR="0074013B" w:rsidRPr="0074013B" w:rsidRDefault="0074013B" w:rsidP="0074013B">
            <w:pPr>
              <w:spacing w:beforeLines="0" w:afterLines="0" w:line="240" w:lineRule="auto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74013B" w:rsidRPr="0074013B" w:rsidTr="00F37A33">
        <w:tc>
          <w:tcPr>
            <w:tcW w:w="2095" w:type="dxa"/>
            <w:vAlign w:val="center"/>
          </w:tcPr>
          <w:p w:rsidR="0074013B" w:rsidRPr="0074013B" w:rsidRDefault="0074013B" w:rsidP="0074013B">
            <w:pPr>
              <w:spacing w:beforeLines="0" w:afterLines="0" w:line="240" w:lineRule="auto"/>
              <w:jc w:val="distribute"/>
              <w:rPr>
                <w:rFonts w:ascii="新細明體" w:hAnsi="新細明體"/>
                <w:color w:val="000000"/>
                <w:szCs w:val="24"/>
              </w:rPr>
            </w:pPr>
            <w:r w:rsidRPr="007401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456" w:type="dxa"/>
            <w:vAlign w:val="center"/>
          </w:tcPr>
          <w:p w:rsidR="0074013B" w:rsidRPr="0074013B" w:rsidRDefault="0074013B" w:rsidP="0074013B">
            <w:pPr>
              <w:spacing w:beforeLines="0" w:afterLines="0" w:line="240" w:lineRule="auto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74013B">
              <w:rPr>
                <w:rFonts w:ascii="新細明體" w:hAnsi="新細明體" w:hint="eastAsia"/>
                <w:color w:val="000000"/>
                <w:szCs w:val="24"/>
              </w:rPr>
              <w:t>：</w:t>
            </w:r>
          </w:p>
        </w:tc>
        <w:tc>
          <w:tcPr>
            <w:tcW w:w="4710" w:type="dxa"/>
            <w:vAlign w:val="center"/>
          </w:tcPr>
          <w:p w:rsidR="0074013B" w:rsidRPr="0074013B" w:rsidRDefault="0074013B" w:rsidP="0074013B">
            <w:pPr>
              <w:spacing w:beforeLines="0" w:afterLines="0" w:line="240" w:lineRule="auto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74013B" w:rsidRPr="0074013B" w:rsidTr="00F37A33">
        <w:tc>
          <w:tcPr>
            <w:tcW w:w="2095" w:type="dxa"/>
            <w:vAlign w:val="center"/>
          </w:tcPr>
          <w:p w:rsidR="0074013B" w:rsidRPr="0074013B" w:rsidRDefault="0074013B" w:rsidP="0074013B">
            <w:pPr>
              <w:spacing w:beforeLines="0" w:afterLines="0" w:line="240" w:lineRule="auto"/>
              <w:jc w:val="distribute"/>
              <w:rPr>
                <w:rFonts w:ascii="新細明體" w:hAnsi="新細明體"/>
                <w:color w:val="000000"/>
                <w:szCs w:val="24"/>
              </w:rPr>
            </w:pPr>
            <w:r w:rsidRPr="007401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主管</w:t>
            </w:r>
          </w:p>
        </w:tc>
        <w:tc>
          <w:tcPr>
            <w:tcW w:w="456" w:type="dxa"/>
            <w:vAlign w:val="center"/>
          </w:tcPr>
          <w:p w:rsidR="0074013B" w:rsidRPr="0074013B" w:rsidRDefault="0074013B" w:rsidP="0074013B">
            <w:pPr>
              <w:spacing w:beforeLines="0" w:afterLines="0" w:line="240" w:lineRule="auto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74013B">
              <w:rPr>
                <w:rFonts w:ascii="新細明體" w:hAnsi="新細明體" w:hint="eastAsia"/>
                <w:color w:val="000000"/>
                <w:szCs w:val="24"/>
              </w:rPr>
              <w:t>：</w:t>
            </w:r>
          </w:p>
        </w:tc>
        <w:tc>
          <w:tcPr>
            <w:tcW w:w="4710" w:type="dxa"/>
            <w:vAlign w:val="center"/>
          </w:tcPr>
          <w:p w:rsidR="0074013B" w:rsidRDefault="0074013B" w:rsidP="0074013B">
            <w:pPr>
              <w:spacing w:beforeLines="0" w:afterLines="0" w:line="240" w:lineRule="auto"/>
              <w:jc w:val="center"/>
              <w:rPr>
                <w:rFonts w:ascii="新細明體" w:hAnsi="新細明體"/>
                <w:color w:val="000000"/>
                <w:szCs w:val="24"/>
              </w:rPr>
            </w:pPr>
          </w:p>
          <w:p w:rsidR="0074013B" w:rsidRPr="0074013B" w:rsidRDefault="0074013B" w:rsidP="0074013B">
            <w:pPr>
              <w:spacing w:beforeLines="0" w:afterLines="0" w:line="240" w:lineRule="auto"/>
              <w:rPr>
                <w:rFonts w:ascii="新細明體" w:hAnsi="新細明體"/>
                <w:color w:val="000000"/>
                <w:szCs w:val="24"/>
              </w:rPr>
            </w:pPr>
          </w:p>
        </w:tc>
      </w:tr>
    </w:tbl>
    <w:p w:rsidR="0074013B" w:rsidRDefault="0074013B" w:rsidP="0074013B">
      <w:pPr>
        <w:spacing w:beforeLines="0" w:afterLines="0" w:line="240" w:lineRule="auto"/>
        <w:jc w:val="left"/>
        <w:rPr>
          <w:rFonts w:ascii="新細明體" w:hAnsi="新細明體"/>
          <w:color w:val="000000"/>
          <w:szCs w:val="24"/>
        </w:rPr>
      </w:pPr>
    </w:p>
    <w:p w:rsidR="0074013B" w:rsidRDefault="0074013B" w:rsidP="0074013B">
      <w:pPr>
        <w:spacing w:beforeLines="0" w:afterLines="0" w:line="240" w:lineRule="auto"/>
        <w:jc w:val="left"/>
        <w:rPr>
          <w:rFonts w:ascii="新細明體" w:hAnsi="新細明體"/>
          <w:color w:val="000000"/>
          <w:szCs w:val="24"/>
        </w:rPr>
      </w:pPr>
    </w:p>
    <w:p w:rsidR="0074013B" w:rsidRDefault="0074013B" w:rsidP="0074013B">
      <w:pPr>
        <w:spacing w:beforeLines="0" w:afterLines="0" w:line="240" w:lineRule="auto"/>
        <w:jc w:val="left"/>
        <w:rPr>
          <w:rFonts w:ascii="新細明體" w:hAnsi="新細明體"/>
          <w:color w:val="000000"/>
          <w:szCs w:val="24"/>
        </w:rPr>
      </w:pPr>
    </w:p>
    <w:p w:rsidR="0074013B" w:rsidRDefault="0074013B" w:rsidP="0074013B">
      <w:pPr>
        <w:spacing w:beforeLines="0" w:afterLines="0" w:line="240" w:lineRule="auto"/>
        <w:jc w:val="left"/>
        <w:rPr>
          <w:rFonts w:ascii="新細明體" w:hAnsi="新細明體"/>
          <w:color w:val="000000"/>
          <w:szCs w:val="24"/>
        </w:rPr>
      </w:pPr>
    </w:p>
    <w:p w:rsidR="0074013B" w:rsidRDefault="0074013B" w:rsidP="0074013B">
      <w:pPr>
        <w:spacing w:beforeLines="0" w:afterLines="0" w:line="240" w:lineRule="auto"/>
        <w:jc w:val="left"/>
        <w:rPr>
          <w:rFonts w:ascii="新細明體" w:hAnsi="新細明體"/>
          <w:color w:val="000000"/>
          <w:szCs w:val="24"/>
        </w:rPr>
      </w:pPr>
    </w:p>
    <w:p w:rsidR="0074013B" w:rsidRPr="0074013B" w:rsidRDefault="0074013B" w:rsidP="0074013B">
      <w:pPr>
        <w:spacing w:beforeLines="0" w:afterLines="0" w:line="240" w:lineRule="auto"/>
        <w:jc w:val="left"/>
        <w:rPr>
          <w:rFonts w:ascii="新細明體" w:hAnsi="新細明體"/>
          <w:color w:val="000000"/>
          <w:szCs w:val="24"/>
        </w:rPr>
      </w:pPr>
    </w:p>
    <w:p w:rsidR="0074013B" w:rsidRPr="0074013B" w:rsidRDefault="0074013B" w:rsidP="0074013B">
      <w:pPr>
        <w:spacing w:beforeLines="0" w:afterLines="0" w:line="24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74013B">
        <w:rPr>
          <w:rFonts w:ascii="標楷體" w:eastAsia="標楷體" w:hAnsi="標楷體" w:hint="eastAsia"/>
          <w:color w:val="000000"/>
          <w:sz w:val="28"/>
          <w:szCs w:val="28"/>
        </w:rPr>
        <w:t>中華民國        年      月      日</w:t>
      </w:r>
    </w:p>
    <w:p w:rsidR="0074013B" w:rsidRDefault="0074013B" w:rsidP="0074013B">
      <w:pPr>
        <w:spacing w:beforeLines="0" w:afterLines="0" w:line="240" w:lineRule="auto"/>
        <w:rPr>
          <w:rFonts w:ascii="Times New Roman" w:eastAsia="標楷體" w:hAnsi="Times New Roman"/>
          <w:b/>
          <w:sz w:val="28"/>
          <w:szCs w:val="28"/>
          <w:u w:val="single"/>
        </w:rPr>
      </w:pPr>
    </w:p>
    <w:p w:rsidR="0074013B" w:rsidRDefault="0074013B" w:rsidP="0074013B">
      <w:pPr>
        <w:spacing w:beforeLines="0" w:afterLines="0" w:line="240" w:lineRule="auto"/>
        <w:rPr>
          <w:rFonts w:ascii="Times New Roman" w:eastAsia="標楷體" w:hAnsi="Times New Roman"/>
          <w:b/>
          <w:sz w:val="28"/>
          <w:szCs w:val="28"/>
          <w:u w:val="single"/>
        </w:rPr>
      </w:pPr>
    </w:p>
    <w:p w:rsidR="0074013B" w:rsidRPr="0074013B" w:rsidRDefault="0074013B" w:rsidP="00F77490">
      <w:pPr>
        <w:spacing w:beforeLines="0" w:afterLines="0" w:line="240" w:lineRule="auto"/>
        <w:jc w:val="center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74013B">
        <w:rPr>
          <w:rFonts w:ascii="Times New Roman" w:eastAsia="標楷體" w:hAnsi="Times New Roman"/>
          <w:b/>
          <w:sz w:val="28"/>
          <w:szCs w:val="28"/>
          <w:u w:val="single"/>
        </w:rPr>
        <w:lastRenderedPageBreak/>
        <w:t>教師評鑑自我改善計畫</w:t>
      </w:r>
      <w:r w:rsidRPr="0074013B">
        <w:rPr>
          <w:rFonts w:ascii="Times New Roman" w:eastAsia="標楷體" w:hAnsi="Times New Roman"/>
          <w:b/>
          <w:sz w:val="28"/>
          <w:szCs w:val="28"/>
          <w:u w:val="single"/>
        </w:rPr>
        <w:t>(</w:t>
      </w:r>
      <w:r w:rsidR="00533419">
        <w:rPr>
          <w:rFonts w:ascii="Times New Roman" w:eastAsia="標楷體" w:hAnsi="Times New Roman"/>
          <w:b/>
          <w:sz w:val="28"/>
          <w:szCs w:val="28"/>
          <w:u w:val="single"/>
        </w:rPr>
        <w:t>針</w:t>
      </w:r>
      <w:r w:rsidR="00533419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對　　</w:t>
      </w:r>
      <w:r w:rsidRPr="0074013B">
        <w:rPr>
          <w:rFonts w:ascii="Times New Roman" w:eastAsia="標楷體" w:hAnsi="Times New Roman"/>
          <w:b/>
          <w:sz w:val="28"/>
          <w:szCs w:val="28"/>
          <w:u w:val="single"/>
        </w:rPr>
        <w:t>學年度教師評鑑成績未通過教師</w:t>
      </w:r>
      <w:r w:rsidRPr="0074013B">
        <w:rPr>
          <w:rFonts w:ascii="Times New Roman" w:eastAsia="標楷體" w:hAnsi="Times New Roman"/>
          <w:b/>
          <w:sz w:val="28"/>
          <w:szCs w:val="28"/>
          <w:u w:val="single"/>
        </w:rPr>
        <w:t>)</w:t>
      </w:r>
    </w:p>
    <w:p w:rsidR="0074013B" w:rsidRDefault="0074013B" w:rsidP="0074013B">
      <w:pPr>
        <w:numPr>
          <w:ilvl w:val="0"/>
          <w:numId w:val="1"/>
        </w:numPr>
        <w:spacing w:beforeLines="0" w:afterLines="0" w:line="240" w:lineRule="auto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教師評鑑成績分析</w:t>
      </w:r>
    </w:p>
    <w:tbl>
      <w:tblPr>
        <w:tblW w:w="8997" w:type="dxa"/>
        <w:tblInd w:w="4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966"/>
        <w:gridCol w:w="1966"/>
        <w:gridCol w:w="3061"/>
      </w:tblGrid>
      <w:tr w:rsidR="0074013B" w:rsidRPr="005605D2" w:rsidTr="0074013B">
        <w:tc>
          <w:tcPr>
            <w:tcW w:w="2004" w:type="dxa"/>
            <w:shd w:val="clear" w:color="auto" w:fill="auto"/>
            <w:vAlign w:val="center"/>
          </w:tcPr>
          <w:p w:rsidR="0074013B" w:rsidRPr="005605D2" w:rsidRDefault="00A833B0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="0074013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74013B" w:rsidRPr="005605D2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5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74013B" w:rsidRPr="005605D2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5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74013B" w:rsidRPr="005605D2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5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輔導服務</w:t>
            </w:r>
          </w:p>
        </w:tc>
      </w:tr>
      <w:tr w:rsidR="0074013B" w:rsidRPr="005605D2" w:rsidTr="0074013B">
        <w:trPr>
          <w:trHeight w:val="510"/>
        </w:trPr>
        <w:tc>
          <w:tcPr>
            <w:tcW w:w="2004" w:type="dxa"/>
            <w:shd w:val="clear" w:color="auto" w:fill="auto"/>
            <w:vAlign w:val="center"/>
          </w:tcPr>
          <w:p w:rsidR="0074013B" w:rsidRPr="005605D2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5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分數配比(%)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74013B" w:rsidRPr="005605D2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74013B" w:rsidRPr="005605D2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74013B" w:rsidRPr="005605D2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4013B" w:rsidRPr="005605D2" w:rsidTr="0074013B">
        <w:trPr>
          <w:trHeight w:val="510"/>
        </w:trPr>
        <w:tc>
          <w:tcPr>
            <w:tcW w:w="2004" w:type="dxa"/>
            <w:shd w:val="clear" w:color="auto" w:fill="auto"/>
            <w:vAlign w:val="center"/>
          </w:tcPr>
          <w:p w:rsidR="0074013B" w:rsidRPr="005605D2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5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74013B" w:rsidRPr="005605D2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74013B" w:rsidRPr="005605D2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74013B" w:rsidRPr="005605D2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4013B" w:rsidRPr="005605D2" w:rsidTr="0074013B">
        <w:trPr>
          <w:trHeight w:val="510"/>
        </w:trPr>
        <w:tc>
          <w:tcPr>
            <w:tcW w:w="2004" w:type="dxa"/>
            <w:shd w:val="clear" w:color="auto" w:fill="auto"/>
            <w:vAlign w:val="center"/>
          </w:tcPr>
          <w:p w:rsidR="0074013B" w:rsidRPr="005605D2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5D2">
              <w:rPr>
                <w:rFonts w:ascii="標楷體" w:eastAsia="標楷體" w:hAnsi="標楷體"/>
                <w:color w:val="000000"/>
                <w:sz w:val="28"/>
                <w:szCs w:val="28"/>
              </w:rPr>
              <w:t>A</w:t>
            </w:r>
            <w:r w:rsidRPr="005605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項得分項數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74013B" w:rsidRPr="005605D2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74013B" w:rsidRPr="005605D2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74013B" w:rsidRPr="005605D2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4013B" w:rsidRPr="005605D2" w:rsidTr="0074013B">
        <w:trPr>
          <w:trHeight w:val="510"/>
        </w:trPr>
        <w:tc>
          <w:tcPr>
            <w:tcW w:w="2004" w:type="dxa"/>
            <w:shd w:val="clear" w:color="auto" w:fill="auto"/>
            <w:vAlign w:val="center"/>
          </w:tcPr>
          <w:p w:rsidR="0074013B" w:rsidRPr="005605D2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05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B項得分項數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74013B" w:rsidRPr="005605D2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74013B" w:rsidRPr="005605D2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74013B" w:rsidRPr="005605D2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74013B" w:rsidRPr="00B24AF4" w:rsidRDefault="0074013B" w:rsidP="0074013B">
      <w:pPr>
        <w:numPr>
          <w:ilvl w:val="0"/>
          <w:numId w:val="1"/>
        </w:numPr>
        <w:spacing w:beforeLines="0" w:afterLines="0" w:line="240" w:lineRule="auto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24AF4"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r w:rsidRPr="00B24AF4">
        <w:rPr>
          <w:rFonts w:ascii="Times New Roman" w:eastAsia="標楷體" w:hAnsi="Times New Roman"/>
          <w:color w:val="000000"/>
          <w:sz w:val="28"/>
          <w:szCs w:val="28"/>
        </w:rPr>
        <w:t>SWOT</w:t>
      </w:r>
      <w:r w:rsidRPr="00B24AF4">
        <w:rPr>
          <w:rFonts w:ascii="標楷體" w:eastAsia="標楷體" w:hAnsi="標楷體" w:hint="eastAsia"/>
          <w:color w:val="000000"/>
          <w:sz w:val="28"/>
          <w:szCs w:val="28"/>
        </w:rPr>
        <w:t>分析（建議就教學、研究、輔導及服務等評量項目進行說明）</w:t>
      </w:r>
    </w:p>
    <w:tbl>
      <w:tblPr>
        <w:tblW w:w="9025" w:type="dxa"/>
        <w:tblInd w:w="4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3"/>
        <w:gridCol w:w="4592"/>
      </w:tblGrid>
      <w:tr w:rsidR="0074013B" w:rsidRPr="00B24AF4" w:rsidTr="0074013B">
        <w:trPr>
          <w:trHeight w:val="454"/>
        </w:trPr>
        <w:tc>
          <w:tcPr>
            <w:tcW w:w="4433" w:type="dxa"/>
            <w:vAlign w:val="center"/>
          </w:tcPr>
          <w:p w:rsidR="0074013B" w:rsidRPr="00B24AF4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24AF4">
              <w:rPr>
                <w:rFonts w:ascii="Times New Roman" w:eastAsia="標楷體" w:hAnsi="標楷體"/>
                <w:b/>
                <w:bCs/>
                <w:sz w:val="28"/>
                <w:szCs w:val="28"/>
                <w:lang w:eastAsia="zh-Hans"/>
              </w:rPr>
              <w:t>優勢</w:t>
            </w:r>
            <w:r w:rsidRPr="00B24AF4">
              <w:rPr>
                <w:rFonts w:ascii="Times New Roman" w:eastAsia="標楷體" w:hAnsi="Times New Roman"/>
                <w:b/>
                <w:sz w:val="28"/>
                <w:szCs w:val="28"/>
                <w:lang w:eastAsia="zh-Hans"/>
              </w:rPr>
              <w:t>(</w:t>
            </w:r>
            <w:r w:rsidRPr="00B24AF4">
              <w:rPr>
                <w:rFonts w:ascii="Times New Roman" w:eastAsia="標楷體" w:hAnsi="Times New Roman"/>
                <w:b/>
                <w:bCs/>
                <w:sz w:val="28"/>
                <w:szCs w:val="28"/>
                <w:lang w:eastAsia="zh-Hans"/>
              </w:rPr>
              <w:t>S</w:t>
            </w:r>
            <w:r w:rsidRPr="00B24AF4">
              <w:rPr>
                <w:rFonts w:ascii="Times New Roman" w:eastAsia="標楷體" w:hAnsi="Times New Roman"/>
                <w:b/>
                <w:sz w:val="28"/>
                <w:szCs w:val="28"/>
                <w:lang w:eastAsia="zh-Hans"/>
              </w:rPr>
              <w:t>trengths)</w:t>
            </w:r>
          </w:p>
        </w:tc>
        <w:tc>
          <w:tcPr>
            <w:tcW w:w="4592" w:type="dxa"/>
            <w:vAlign w:val="center"/>
          </w:tcPr>
          <w:p w:rsidR="0074013B" w:rsidRPr="00B24AF4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24AF4">
              <w:rPr>
                <w:rFonts w:ascii="Times New Roman" w:eastAsia="標楷體" w:hAnsi="標楷體"/>
                <w:b/>
                <w:bCs/>
                <w:sz w:val="28"/>
                <w:szCs w:val="28"/>
                <w:lang w:eastAsia="zh-Hans"/>
              </w:rPr>
              <w:t>劣勢</w:t>
            </w:r>
            <w:r w:rsidRPr="00B24AF4">
              <w:rPr>
                <w:rFonts w:ascii="Times New Roman" w:eastAsia="標楷體" w:hAnsi="Times New Roman"/>
                <w:b/>
                <w:sz w:val="28"/>
                <w:szCs w:val="28"/>
                <w:lang w:eastAsia="zh-Hans"/>
              </w:rPr>
              <w:t>(</w:t>
            </w:r>
            <w:r w:rsidRPr="00B24AF4">
              <w:rPr>
                <w:rFonts w:ascii="Times New Roman" w:eastAsia="標楷體" w:hAnsi="Times New Roman"/>
                <w:b/>
                <w:bCs/>
                <w:sz w:val="28"/>
                <w:szCs w:val="28"/>
                <w:lang w:eastAsia="zh-Hans"/>
              </w:rPr>
              <w:t>W</w:t>
            </w:r>
            <w:r w:rsidRPr="00B24AF4">
              <w:rPr>
                <w:rFonts w:ascii="Times New Roman" w:eastAsia="標楷體" w:hAnsi="Times New Roman"/>
                <w:b/>
                <w:sz w:val="28"/>
                <w:szCs w:val="28"/>
                <w:lang w:eastAsia="zh-Hans"/>
              </w:rPr>
              <w:t>eaknesses)</w:t>
            </w:r>
          </w:p>
        </w:tc>
      </w:tr>
      <w:tr w:rsidR="0074013B" w:rsidRPr="00B24AF4" w:rsidTr="0074013B">
        <w:trPr>
          <w:trHeight w:val="454"/>
        </w:trPr>
        <w:tc>
          <w:tcPr>
            <w:tcW w:w="4433" w:type="dxa"/>
            <w:vAlign w:val="center"/>
          </w:tcPr>
          <w:p w:rsidR="0074013B" w:rsidRPr="00B24AF4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vAlign w:val="center"/>
          </w:tcPr>
          <w:p w:rsidR="0074013B" w:rsidRPr="00B24AF4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4013B" w:rsidRPr="00B24AF4" w:rsidTr="0074013B">
        <w:trPr>
          <w:trHeight w:val="454"/>
        </w:trPr>
        <w:tc>
          <w:tcPr>
            <w:tcW w:w="4433" w:type="dxa"/>
            <w:vAlign w:val="center"/>
          </w:tcPr>
          <w:p w:rsidR="0074013B" w:rsidRPr="00B24AF4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24AF4">
              <w:rPr>
                <w:rFonts w:ascii="Times New Roman" w:eastAsia="標楷體" w:hAnsi="標楷體"/>
                <w:b/>
                <w:sz w:val="28"/>
                <w:szCs w:val="28"/>
                <w:lang w:eastAsia="zh-Hans"/>
              </w:rPr>
              <w:t>機會</w:t>
            </w:r>
            <w:r w:rsidRPr="00B24AF4">
              <w:rPr>
                <w:rFonts w:ascii="Times New Roman" w:eastAsia="標楷體" w:hAnsi="Times New Roman"/>
                <w:b/>
                <w:sz w:val="28"/>
                <w:szCs w:val="28"/>
                <w:lang w:eastAsia="zh-Hans"/>
              </w:rPr>
              <w:t>(</w:t>
            </w:r>
            <w:r w:rsidRPr="00B24AF4">
              <w:rPr>
                <w:rFonts w:ascii="Times New Roman" w:eastAsia="標楷體" w:hAnsi="Times New Roman"/>
                <w:b/>
                <w:bCs/>
                <w:sz w:val="28"/>
                <w:szCs w:val="28"/>
                <w:lang w:eastAsia="zh-Hans"/>
              </w:rPr>
              <w:t>O</w:t>
            </w:r>
            <w:r w:rsidRPr="00B24AF4">
              <w:rPr>
                <w:rFonts w:ascii="Times New Roman" w:eastAsia="標楷體" w:hAnsi="Times New Roman"/>
                <w:b/>
                <w:sz w:val="28"/>
                <w:szCs w:val="28"/>
                <w:lang w:eastAsia="zh-Hans"/>
              </w:rPr>
              <w:t>pportunities)</w:t>
            </w:r>
          </w:p>
        </w:tc>
        <w:tc>
          <w:tcPr>
            <w:tcW w:w="4592" w:type="dxa"/>
            <w:vAlign w:val="center"/>
          </w:tcPr>
          <w:p w:rsidR="0074013B" w:rsidRPr="00B24AF4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24AF4">
              <w:rPr>
                <w:rFonts w:ascii="Times New Roman" w:eastAsia="標楷體" w:hAnsi="標楷體"/>
                <w:b/>
                <w:bCs/>
                <w:sz w:val="28"/>
                <w:szCs w:val="28"/>
                <w:lang w:eastAsia="zh-Hans"/>
              </w:rPr>
              <w:t>威脅</w:t>
            </w:r>
            <w:r w:rsidRPr="00B24AF4">
              <w:rPr>
                <w:rFonts w:ascii="Times New Roman" w:eastAsia="標楷體" w:hAnsi="Times New Roman"/>
                <w:b/>
                <w:sz w:val="28"/>
                <w:szCs w:val="28"/>
                <w:lang w:eastAsia="zh-Hans"/>
              </w:rPr>
              <w:t>(</w:t>
            </w:r>
            <w:r w:rsidRPr="00B24AF4">
              <w:rPr>
                <w:rFonts w:ascii="Times New Roman" w:eastAsia="標楷體" w:hAnsi="Times New Roman"/>
                <w:b/>
                <w:bCs/>
                <w:sz w:val="28"/>
                <w:szCs w:val="28"/>
                <w:lang w:eastAsia="zh-Hans"/>
              </w:rPr>
              <w:t>T</w:t>
            </w:r>
            <w:r w:rsidRPr="00B24AF4">
              <w:rPr>
                <w:rFonts w:ascii="Times New Roman" w:eastAsia="標楷體" w:hAnsi="Times New Roman"/>
                <w:b/>
                <w:sz w:val="28"/>
                <w:szCs w:val="28"/>
                <w:lang w:eastAsia="zh-Hans"/>
              </w:rPr>
              <w:t>hreats)</w:t>
            </w:r>
          </w:p>
        </w:tc>
      </w:tr>
      <w:tr w:rsidR="0074013B" w:rsidRPr="00B24AF4" w:rsidTr="0074013B">
        <w:trPr>
          <w:trHeight w:val="454"/>
        </w:trPr>
        <w:tc>
          <w:tcPr>
            <w:tcW w:w="4433" w:type="dxa"/>
            <w:vAlign w:val="center"/>
          </w:tcPr>
          <w:p w:rsidR="0074013B" w:rsidRPr="00B24AF4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vAlign w:val="center"/>
          </w:tcPr>
          <w:p w:rsidR="0074013B" w:rsidRPr="00B24AF4" w:rsidRDefault="0074013B" w:rsidP="00F37A33">
            <w:pPr>
              <w:snapToGrid w:val="0"/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74013B" w:rsidRPr="00B24AF4" w:rsidRDefault="0074013B" w:rsidP="0074013B">
      <w:pPr>
        <w:numPr>
          <w:ilvl w:val="0"/>
          <w:numId w:val="1"/>
        </w:numPr>
        <w:spacing w:beforeLines="0" w:afterLines="0" w:line="240" w:lineRule="auto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B24AF4">
        <w:rPr>
          <w:rFonts w:ascii="標楷體" w:eastAsia="標楷體" w:hAnsi="標楷體" w:hint="eastAsia"/>
          <w:color w:val="000000"/>
          <w:sz w:val="28"/>
          <w:szCs w:val="28"/>
        </w:rPr>
        <w:t>改善規劃</w:t>
      </w:r>
      <w:r w:rsidR="00F7749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tbl>
      <w:tblPr>
        <w:tblW w:w="9056" w:type="dxa"/>
        <w:tblInd w:w="4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2516"/>
        <w:gridCol w:w="2517"/>
        <w:gridCol w:w="2517"/>
      </w:tblGrid>
      <w:tr w:rsidR="0074013B" w:rsidRPr="00B24AF4" w:rsidTr="0074013B">
        <w:trPr>
          <w:trHeight w:val="343"/>
        </w:trPr>
        <w:tc>
          <w:tcPr>
            <w:tcW w:w="1506" w:type="dxa"/>
          </w:tcPr>
          <w:p w:rsidR="0074013B" w:rsidRPr="00B24AF4" w:rsidRDefault="0074013B" w:rsidP="00F37A33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4AF4">
              <w:rPr>
                <w:rFonts w:ascii="標楷體" w:eastAsia="標楷體" w:hAnsi="標楷體" w:hint="eastAsia"/>
                <w:color w:val="000000"/>
                <w:szCs w:val="24"/>
              </w:rPr>
              <w:t>項目</w:t>
            </w:r>
          </w:p>
        </w:tc>
        <w:tc>
          <w:tcPr>
            <w:tcW w:w="2516" w:type="dxa"/>
          </w:tcPr>
          <w:p w:rsidR="0074013B" w:rsidRPr="00B24AF4" w:rsidRDefault="0074013B" w:rsidP="00F37A33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4AF4">
              <w:rPr>
                <w:rFonts w:ascii="標楷體" w:eastAsia="標楷體" w:hAnsi="標楷體" w:hint="eastAsia"/>
                <w:color w:val="000000"/>
                <w:szCs w:val="24"/>
              </w:rPr>
              <w:t>規劃內容</w:t>
            </w: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4AF4">
              <w:rPr>
                <w:rFonts w:ascii="標楷體" w:eastAsia="標楷體" w:hAnsi="標楷體" w:hint="eastAsia"/>
                <w:color w:val="000000"/>
                <w:szCs w:val="24"/>
              </w:rPr>
              <w:t>對應評量表項目</w:t>
            </w: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4AF4">
              <w:rPr>
                <w:rFonts w:ascii="標楷體" w:eastAsia="標楷體" w:hAnsi="標楷體" w:hint="eastAsia"/>
                <w:color w:val="000000"/>
                <w:szCs w:val="24"/>
              </w:rPr>
              <w:t>預計完成時間</w:t>
            </w:r>
          </w:p>
        </w:tc>
      </w:tr>
      <w:tr w:rsidR="0074013B" w:rsidRPr="00B24AF4" w:rsidTr="0074013B">
        <w:tc>
          <w:tcPr>
            <w:tcW w:w="1506" w:type="dxa"/>
            <w:vMerge w:val="restart"/>
            <w:vAlign w:val="center"/>
          </w:tcPr>
          <w:p w:rsidR="0074013B" w:rsidRPr="00B24AF4" w:rsidRDefault="0074013B" w:rsidP="00F37A33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4AF4">
              <w:rPr>
                <w:rFonts w:ascii="標楷體" w:eastAsia="標楷體" w:hAnsi="標楷體" w:hint="eastAsia"/>
                <w:color w:val="000000"/>
                <w:szCs w:val="24"/>
              </w:rPr>
              <w:t>教學</w:t>
            </w:r>
          </w:p>
        </w:tc>
        <w:tc>
          <w:tcPr>
            <w:tcW w:w="2516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77490" w:rsidRPr="00B24AF4" w:rsidTr="0074013B">
        <w:tc>
          <w:tcPr>
            <w:tcW w:w="1506" w:type="dxa"/>
            <w:vMerge/>
            <w:vAlign w:val="center"/>
          </w:tcPr>
          <w:p w:rsidR="00F77490" w:rsidRPr="00B24AF4" w:rsidRDefault="00F77490" w:rsidP="00F37A33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6" w:type="dxa"/>
          </w:tcPr>
          <w:p w:rsidR="00F77490" w:rsidRPr="00B24AF4" w:rsidRDefault="00F77490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F77490" w:rsidRPr="00B24AF4" w:rsidRDefault="00F77490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F77490" w:rsidRPr="00B24AF4" w:rsidRDefault="00F77490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4013B" w:rsidRPr="00B24AF4" w:rsidTr="0074013B">
        <w:tc>
          <w:tcPr>
            <w:tcW w:w="1506" w:type="dxa"/>
            <w:vMerge/>
            <w:vAlign w:val="center"/>
          </w:tcPr>
          <w:p w:rsidR="0074013B" w:rsidRPr="00B24AF4" w:rsidRDefault="0074013B" w:rsidP="00F37A33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6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4013B" w:rsidRPr="00B24AF4" w:rsidTr="0074013B">
        <w:tc>
          <w:tcPr>
            <w:tcW w:w="1506" w:type="dxa"/>
            <w:vMerge/>
            <w:vAlign w:val="center"/>
          </w:tcPr>
          <w:p w:rsidR="0074013B" w:rsidRPr="00B24AF4" w:rsidRDefault="0074013B" w:rsidP="00F37A33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6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4013B" w:rsidRPr="00B24AF4" w:rsidTr="0074013B">
        <w:tc>
          <w:tcPr>
            <w:tcW w:w="1506" w:type="dxa"/>
            <w:vMerge/>
            <w:vAlign w:val="center"/>
          </w:tcPr>
          <w:p w:rsidR="0074013B" w:rsidRPr="00B24AF4" w:rsidRDefault="0074013B" w:rsidP="00F37A33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6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4013B" w:rsidRPr="00B24AF4" w:rsidTr="0074013B">
        <w:tc>
          <w:tcPr>
            <w:tcW w:w="1506" w:type="dxa"/>
            <w:vMerge w:val="restart"/>
            <w:vAlign w:val="center"/>
          </w:tcPr>
          <w:p w:rsidR="0074013B" w:rsidRPr="00B24AF4" w:rsidRDefault="0074013B" w:rsidP="00F37A33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4AF4">
              <w:rPr>
                <w:rFonts w:ascii="標楷體" w:eastAsia="標楷體" w:hAnsi="標楷體" w:hint="eastAsia"/>
                <w:color w:val="000000"/>
                <w:szCs w:val="24"/>
              </w:rPr>
              <w:t>研究</w:t>
            </w:r>
          </w:p>
        </w:tc>
        <w:tc>
          <w:tcPr>
            <w:tcW w:w="2516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4013B" w:rsidRPr="00B24AF4" w:rsidTr="0074013B">
        <w:tc>
          <w:tcPr>
            <w:tcW w:w="1506" w:type="dxa"/>
            <w:vMerge/>
            <w:vAlign w:val="center"/>
          </w:tcPr>
          <w:p w:rsidR="0074013B" w:rsidRPr="00B24AF4" w:rsidRDefault="0074013B" w:rsidP="00F37A33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6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77490" w:rsidRPr="00B24AF4" w:rsidTr="0074013B">
        <w:tc>
          <w:tcPr>
            <w:tcW w:w="1506" w:type="dxa"/>
            <w:vMerge/>
            <w:vAlign w:val="center"/>
          </w:tcPr>
          <w:p w:rsidR="00F77490" w:rsidRPr="00B24AF4" w:rsidRDefault="00F77490" w:rsidP="00F37A33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6" w:type="dxa"/>
          </w:tcPr>
          <w:p w:rsidR="00F77490" w:rsidRPr="00B24AF4" w:rsidRDefault="00F77490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F77490" w:rsidRPr="00B24AF4" w:rsidRDefault="00F77490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F77490" w:rsidRPr="00B24AF4" w:rsidRDefault="00F77490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4013B" w:rsidRPr="00B24AF4" w:rsidTr="0074013B">
        <w:tc>
          <w:tcPr>
            <w:tcW w:w="1506" w:type="dxa"/>
            <w:vMerge/>
            <w:vAlign w:val="center"/>
          </w:tcPr>
          <w:p w:rsidR="0074013B" w:rsidRPr="00B24AF4" w:rsidRDefault="0074013B" w:rsidP="00F37A33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6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4013B" w:rsidRPr="00B24AF4" w:rsidTr="0074013B">
        <w:tc>
          <w:tcPr>
            <w:tcW w:w="1506" w:type="dxa"/>
            <w:vMerge/>
            <w:vAlign w:val="center"/>
          </w:tcPr>
          <w:p w:rsidR="0074013B" w:rsidRPr="00B24AF4" w:rsidRDefault="0074013B" w:rsidP="00F37A33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6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4013B" w:rsidRPr="00B24AF4" w:rsidTr="0074013B">
        <w:tc>
          <w:tcPr>
            <w:tcW w:w="1506" w:type="dxa"/>
            <w:vMerge w:val="restart"/>
            <w:vAlign w:val="center"/>
          </w:tcPr>
          <w:p w:rsidR="0074013B" w:rsidRPr="00B24AF4" w:rsidRDefault="0074013B" w:rsidP="00F37A33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24AF4">
              <w:rPr>
                <w:rFonts w:ascii="標楷體" w:eastAsia="標楷體" w:hAnsi="標楷體" w:hint="eastAsia"/>
                <w:color w:val="000000"/>
                <w:szCs w:val="24"/>
              </w:rPr>
              <w:t>輔導+服務</w:t>
            </w:r>
          </w:p>
        </w:tc>
        <w:tc>
          <w:tcPr>
            <w:tcW w:w="2516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4013B" w:rsidRPr="00B24AF4" w:rsidTr="0074013B">
        <w:tc>
          <w:tcPr>
            <w:tcW w:w="1506" w:type="dxa"/>
            <w:vMerge/>
            <w:vAlign w:val="center"/>
          </w:tcPr>
          <w:p w:rsidR="0074013B" w:rsidRPr="00B24AF4" w:rsidRDefault="0074013B" w:rsidP="00F37A33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6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77490" w:rsidRPr="00B24AF4" w:rsidTr="0074013B">
        <w:tc>
          <w:tcPr>
            <w:tcW w:w="1506" w:type="dxa"/>
            <w:vMerge/>
            <w:vAlign w:val="center"/>
          </w:tcPr>
          <w:p w:rsidR="00F77490" w:rsidRPr="00B24AF4" w:rsidRDefault="00F77490" w:rsidP="00F37A33">
            <w:pPr>
              <w:spacing w:beforeLines="0"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6" w:type="dxa"/>
          </w:tcPr>
          <w:p w:rsidR="00F77490" w:rsidRPr="00B24AF4" w:rsidRDefault="00F77490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F77490" w:rsidRPr="00B24AF4" w:rsidRDefault="00F77490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7" w:type="dxa"/>
          </w:tcPr>
          <w:p w:rsidR="00F77490" w:rsidRPr="00B24AF4" w:rsidRDefault="00F77490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4013B" w:rsidRPr="00B24AF4" w:rsidTr="0074013B">
        <w:trPr>
          <w:trHeight w:val="277"/>
        </w:trPr>
        <w:tc>
          <w:tcPr>
            <w:tcW w:w="1506" w:type="dxa"/>
            <w:vMerge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</w:tcPr>
          <w:p w:rsidR="0074013B" w:rsidRPr="00B24AF4" w:rsidRDefault="0074013B" w:rsidP="00F37A33">
            <w:pPr>
              <w:snapToGrid w:val="0"/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napToGrid w:val="0"/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napToGrid w:val="0"/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4013B" w:rsidRPr="00B24AF4" w:rsidTr="0074013B">
        <w:trPr>
          <w:trHeight w:val="277"/>
        </w:trPr>
        <w:tc>
          <w:tcPr>
            <w:tcW w:w="1506" w:type="dxa"/>
            <w:vMerge/>
          </w:tcPr>
          <w:p w:rsidR="0074013B" w:rsidRPr="00B24AF4" w:rsidRDefault="0074013B" w:rsidP="00F37A33">
            <w:pPr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</w:tcPr>
          <w:p w:rsidR="0074013B" w:rsidRPr="00B24AF4" w:rsidRDefault="0074013B" w:rsidP="00F37A33">
            <w:pPr>
              <w:snapToGrid w:val="0"/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napToGrid w:val="0"/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:rsidR="0074013B" w:rsidRPr="00B24AF4" w:rsidRDefault="0074013B" w:rsidP="00F37A33">
            <w:pPr>
              <w:snapToGrid w:val="0"/>
              <w:spacing w:beforeLines="0" w:afterLines="0" w:line="240" w:lineRule="auto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74013B" w:rsidRDefault="0074013B" w:rsidP="00F77490">
      <w:pPr>
        <w:spacing w:beforeLines="0" w:afterLines="0" w:line="280" w:lineRule="exact"/>
        <w:ind w:left="360"/>
        <w:jc w:val="left"/>
        <w:rPr>
          <w:rFonts w:ascii="Times New Roman" w:eastAsia="標楷體" w:hAnsi="標楷體"/>
          <w:b/>
          <w:szCs w:val="24"/>
        </w:rPr>
      </w:pPr>
    </w:p>
    <w:p w:rsidR="00F77490" w:rsidRDefault="00F77490" w:rsidP="0074013B">
      <w:pPr>
        <w:spacing w:beforeLines="0" w:afterLines="0" w:line="280" w:lineRule="exact"/>
        <w:jc w:val="left"/>
        <w:rPr>
          <w:rFonts w:ascii="Times New Roman" w:eastAsia="標楷體" w:hAnsi="標楷體"/>
          <w:b/>
          <w:szCs w:val="24"/>
        </w:rPr>
      </w:pPr>
    </w:p>
    <w:p w:rsidR="00F77490" w:rsidRPr="00B24AF4" w:rsidRDefault="00F77490" w:rsidP="0074013B">
      <w:pPr>
        <w:spacing w:beforeLines="0" w:afterLines="0" w:line="280" w:lineRule="exact"/>
        <w:jc w:val="left"/>
        <w:rPr>
          <w:rFonts w:ascii="Times New Roman" w:eastAsia="標楷體" w:hAnsi="標楷體"/>
          <w:szCs w:val="24"/>
        </w:rPr>
      </w:pPr>
    </w:p>
    <w:p w:rsidR="00415190" w:rsidRPr="0074013B" w:rsidRDefault="0074013B" w:rsidP="00F77490">
      <w:pPr>
        <w:spacing w:beforeLines="0" w:afterLines="0" w:line="280" w:lineRule="exact"/>
        <w:ind w:right="960"/>
        <w:jc w:val="left"/>
      </w:pPr>
      <w:r w:rsidRPr="00B24AF4">
        <w:rPr>
          <w:rFonts w:ascii="Times New Roman" w:eastAsia="標楷體" w:hAnsi="標楷體" w:hint="eastAsia"/>
          <w:szCs w:val="24"/>
        </w:rPr>
        <w:t xml:space="preserve">                                           </w:t>
      </w:r>
      <w:r w:rsidRPr="00B24AF4">
        <w:rPr>
          <w:rFonts w:ascii="Times New Roman" w:eastAsia="標楷體" w:hAnsi="標楷體" w:hint="eastAsia"/>
          <w:b/>
          <w:szCs w:val="24"/>
        </w:rPr>
        <w:t xml:space="preserve">   </w:t>
      </w:r>
      <w:r w:rsidRPr="00B24AF4">
        <w:rPr>
          <w:rFonts w:ascii="Times New Roman" w:eastAsia="標楷體" w:hAnsi="標楷體" w:hint="eastAsia"/>
          <w:b/>
          <w:sz w:val="32"/>
          <w:szCs w:val="32"/>
        </w:rPr>
        <w:t>主管核章：</w:t>
      </w:r>
    </w:p>
    <w:sectPr w:rsidR="00415190" w:rsidRPr="0074013B" w:rsidSect="0074013B">
      <w:pgSz w:w="11906" w:h="16838"/>
      <w:pgMar w:top="851" w:right="1077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5567"/>
    <w:multiLevelType w:val="hybridMultilevel"/>
    <w:tmpl w:val="32D09D12"/>
    <w:lvl w:ilvl="0" w:tplc="70943EC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784A28"/>
    <w:multiLevelType w:val="hybridMultilevel"/>
    <w:tmpl w:val="45566C9A"/>
    <w:lvl w:ilvl="0" w:tplc="63948356">
      <w:start w:val="3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Arial Unicode MS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3B"/>
    <w:rsid w:val="00415190"/>
    <w:rsid w:val="00460D1A"/>
    <w:rsid w:val="00533419"/>
    <w:rsid w:val="006F2B6E"/>
    <w:rsid w:val="0074013B"/>
    <w:rsid w:val="0083058E"/>
    <w:rsid w:val="00837C78"/>
    <w:rsid w:val="00A27621"/>
    <w:rsid w:val="00A833B0"/>
    <w:rsid w:val="00F37A33"/>
    <w:rsid w:val="00F7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D17FB-DEE7-4AB4-B61D-39616F03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13B"/>
    <w:pPr>
      <w:widowControl w:val="0"/>
      <w:spacing w:beforeLines="50" w:afterLines="50" w:line="480" w:lineRule="exac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13B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74013B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>DLIT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DLIT</dc:creator>
  <cp:lastModifiedBy>Huang Winnie</cp:lastModifiedBy>
  <cp:revision>2</cp:revision>
  <dcterms:created xsi:type="dcterms:W3CDTF">2021-08-03T11:20:00Z</dcterms:created>
  <dcterms:modified xsi:type="dcterms:W3CDTF">2021-08-03T11:20:00Z</dcterms:modified>
</cp:coreProperties>
</file>